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25D5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25D55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25D55" w:rsidRPr="00D25D55">
        <w:rPr>
          <w:rFonts w:ascii="Arial" w:hAnsi="Arial" w:cs="Arial"/>
          <w:bCs/>
          <w:color w:val="404040"/>
          <w:sz w:val="24"/>
          <w:szCs w:val="24"/>
        </w:rPr>
        <w:t>José Julián Perea Contreras</w:t>
      </w:r>
    </w:p>
    <w:p w:rsidR="00AB5916" w:rsidRPr="00D25D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25D55" w:rsidRPr="00D25D55">
        <w:rPr>
          <w:rFonts w:ascii="Arial" w:hAnsi="Arial" w:cs="Arial"/>
          <w:bCs/>
          <w:color w:val="404040"/>
          <w:sz w:val="24"/>
          <w:szCs w:val="24"/>
        </w:rPr>
        <w:t>Lic</w:t>
      </w:r>
      <w:r w:rsidR="00510A7C">
        <w:rPr>
          <w:rFonts w:ascii="Arial" w:hAnsi="Arial" w:cs="Arial"/>
          <w:bCs/>
          <w:color w:val="404040"/>
          <w:sz w:val="24"/>
          <w:szCs w:val="24"/>
        </w:rPr>
        <w:t>enciado</w:t>
      </w:r>
      <w:r w:rsidR="00D25D55" w:rsidRPr="00D25D55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AB5916" w:rsidRPr="00B8786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D25D55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proofErr w:type="gramStart"/>
      <w:r w:rsidR="003E7CE6" w:rsidRP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25D55" w:rsidRPr="00D25D5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)</w:t>
      </w:r>
      <w:proofErr w:type="gramEnd"/>
      <w:r w:rsidR="00D25D55" w:rsidRPr="00D25D5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D25D55" w:rsidRPr="00B87863">
        <w:rPr>
          <w:rFonts w:ascii="Arial" w:hAnsi="Arial" w:cs="Arial"/>
          <w:bCs/>
          <w:color w:val="404040" w:themeColor="text1" w:themeTint="BF"/>
          <w:sz w:val="24"/>
          <w:szCs w:val="24"/>
        </w:rPr>
        <w:t>5453695</w:t>
      </w:r>
    </w:p>
    <w:p w:rsidR="00AB5916" w:rsidRPr="00D25D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D25D55">
        <w:rPr>
          <w:rFonts w:ascii="Arial" w:hAnsi="Arial" w:cs="Arial"/>
          <w:color w:val="404040"/>
          <w:sz w:val="24"/>
          <w:szCs w:val="24"/>
        </w:rPr>
        <w:t>228-8-</w:t>
      </w:r>
      <w:r w:rsidR="00D25D55" w:rsidRPr="00D25D55">
        <w:rPr>
          <w:rFonts w:ascii="Arial" w:hAnsi="Arial" w:cs="Arial"/>
          <w:color w:val="404040"/>
          <w:sz w:val="24"/>
          <w:szCs w:val="24"/>
        </w:rPr>
        <w:t>185858</w:t>
      </w:r>
      <w:r w:rsidRPr="00D25D55">
        <w:rPr>
          <w:rFonts w:ascii="Arial" w:hAnsi="Arial" w:cs="Arial"/>
          <w:color w:val="404040"/>
          <w:sz w:val="24"/>
          <w:szCs w:val="24"/>
        </w:rPr>
        <w:t>. Ext.</w:t>
      </w:r>
      <w:r w:rsidR="00BA21B4" w:rsidRPr="00D25D55">
        <w:rPr>
          <w:rFonts w:ascii="Arial" w:hAnsi="Arial" w:cs="Arial"/>
          <w:color w:val="404040"/>
          <w:sz w:val="24"/>
          <w:szCs w:val="24"/>
        </w:rPr>
        <w:t xml:space="preserve"> </w:t>
      </w:r>
      <w:r w:rsidR="00D25D55" w:rsidRPr="00D25D55">
        <w:rPr>
          <w:rFonts w:ascii="Arial" w:hAnsi="Arial" w:cs="Arial"/>
          <w:color w:val="404040"/>
          <w:sz w:val="24"/>
          <w:szCs w:val="24"/>
        </w:rPr>
        <w:t>1006</w:t>
      </w:r>
    </w:p>
    <w:p w:rsidR="00AB5916" w:rsidRPr="00D25D5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D25D55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25D55" w:rsidRP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C5DA3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D25D55" w:rsidRDefault="00D25D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25D55">
        <w:rPr>
          <w:rFonts w:ascii="Arial" w:hAnsi="Arial" w:cs="Arial"/>
          <w:b/>
          <w:color w:val="404040"/>
          <w:sz w:val="24"/>
          <w:szCs w:val="24"/>
        </w:rPr>
        <w:t>Agosto 1991 a Julio de 1995</w:t>
      </w:r>
    </w:p>
    <w:p w:rsidR="00BA21B4" w:rsidRPr="00D25D55" w:rsidRDefault="00D25D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5D55">
        <w:rPr>
          <w:rFonts w:ascii="Arial" w:hAnsi="Arial" w:cs="Arial"/>
          <w:color w:val="404040"/>
          <w:sz w:val="24"/>
          <w:szCs w:val="24"/>
        </w:rPr>
        <w:t>Universidad Veracruzana. Estudios en Licenciatura en Derecho</w:t>
      </w:r>
    </w:p>
    <w:p w:rsidR="00D25D55" w:rsidRDefault="009217B6" w:rsidP="00D25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Julio</w:t>
      </w:r>
      <w:r w:rsid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 del año </w:t>
      </w:r>
      <w:r w:rsidR="00D25D55" w:rsidRPr="00D25D55">
        <w:rPr>
          <w:rFonts w:ascii="Arial" w:hAnsi="Arial" w:cs="Arial"/>
          <w:b/>
          <w:bCs/>
          <w:color w:val="404040"/>
          <w:sz w:val="24"/>
          <w:szCs w:val="24"/>
        </w:rPr>
        <w:t>2000</w:t>
      </w:r>
      <w:r w:rsid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color w:val="404040"/>
          <w:sz w:val="24"/>
          <w:szCs w:val="24"/>
        </w:rPr>
        <w:t>agosto</w:t>
      </w:r>
      <w:r w:rsidR="00D25D55">
        <w:rPr>
          <w:rFonts w:ascii="Arial" w:hAnsi="Arial" w:cs="Arial"/>
          <w:b/>
          <w:bCs/>
          <w:color w:val="404040"/>
          <w:sz w:val="24"/>
          <w:szCs w:val="24"/>
        </w:rPr>
        <w:t xml:space="preserve"> del año </w:t>
      </w:r>
      <w:r w:rsidR="00D25D55" w:rsidRPr="00D25D55">
        <w:rPr>
          <w:rFonts w:ascii="Arial" w:hAnsi="Arial" w:cs="Arial"/>
          <w:b/>
          <w:bCs/>
          <w:color w:val="404040"/>
          <w:sz w:val="24"/>
          <w:szCs w:val="24"/>
        </w:rPr>
        <w:t>2002</w:t>
      </w:r>
    </w:p>
    <w:p w:rsidR="00D25D55" w:rsidRPr="00D25D55" w:rsidRDefault="00D25D55" w:rsidP="00D25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D25D55">
        <w:rPr>
          <w:rFonts w:ascii="Arial" w:hAnsi="Arial" w:cs="Arial"/>
          <w:color w:val="404040"/>
          <w:sz w:val="24"/>
          <w:szCs w:val="24"/>
        </w:rPr>
        <w:t>Maestría en Psicología y Criminología Jurídica realizado en el Instituto Universitario Puebla, Xalapa,  Veracruz</w:t>
      </w:r>
      <w:proofErr w:type="gramStart"/>
      <w:r w:rsidRPr="00D25D55">
        <w:rPr>
          <w:rFonts w:ascii="Arial" w:hAnsi="Arial" w:cs="Arial"/>
          <w:color w:val="404040"/>
          <w:sz w:val="24"/>
          <w:szCs w:val="24"/>
        </w:rPr>
        <w:t>.(</w:t>
      </w:r>
      <w:proofErr w:type="gramEnd"/>
      <w:r w:rsidRPr="00D25D55">
        <w:rPr>
          <w:rFonts w:ascii="Arial" w:hAnsi="Arial" w:cs="Arial"/>
          <w:color w:val="404040"/>
          <w:sz w:val="24"/>
          <w:szCs w:val="24"/>
        </w:rPr>
        <w:t>proceso de Titular ).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F3ABD" w:rsidRPr="005F3ABD" w:rsidRDefault="005F3ABD" w:rsidP="005F3ABD">
      <w:pPr>
        <w:pStyle w:val="Sinespaciado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Junio de </w:t>
      </w:r>
      <w:r w:rsidRPr="005F3ABD">
        <w:rPr>
          <w:rFonts w:ascii="Arial" w:hAnsi="Arial" w:cs="Arial"/>
          <w:b/>
          <w:bCs/>
          <w:color w:val="404040"/>
          <w:sz w:val="24"/>
          <w:szCs w:val="24"/>
        </w:rPr>
        <w:t xml:space="preserve">1996 a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abril del </w:t>
      </w:r>
      <w:r w:rsidRPr="005F3ABD">
        <w:rPr>
          <w:rFonts w:ascii="Arial" w:hAnsi="Arial" w:cs="Arial"/>
          <w:b/>
          <w:bCs/>
          <w:color w:val="404040"/>
          <w:sz w:val="24"/>
          <w:szCs w:val="24"/>
        </w:rPr>
        <w:t>2004</w:t>
      </w:r>
    </w:p>
    <w:p w:rsidR="005F3ABD" w:rsidRPr="005F3ABD" w:rsidRDefault="005F3ABD" w:rsidP="005F3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3ABD">
        <w:rPr>
          <w:rFonts w:ascii="Arial" w:hAnsi="Arial" w:cs="Arial"/>
          <w:color w:val="404040"/>
          <w:sz w:val="24"/>
          <w:szCs w:val="24"/>
        </w:rPr>
        <w:t xml:space="preserve">Agente del Ministerio Público Municipal en </w:t>
      </w:r>
      <w:proofErr w:type="spellStart"/>
      <w:r w:rsidRPr="005F3ABD">
        <w:rPr>
          <w:rFonts w:ascii="Arial" w:hAnsi="Arial" w:cs="Arial"/>
          <w:color w:val="404040"/>
          <w:sz w:val="24"/>
          <w:szCs w:val="24"/>
        </w:rPr>
        <w:t>Tlacolulán</w:t>
      </w:r>
      <w:proofErr w:type="spellEnd"/>
      <w:r w:rsidRPr="005F3ABD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5F3ABD">
        <w:rPr>
          <w:rFonts w:ascii="Arial" w:hAnsi="Arial" w:cs="Arial"/>
          <w:color w:val="404040"/>
          <w:sz w:val="24"/>
          <w:szCs w:val="24"/>
        </w:rPr>
        <w:t>Tlapacoyan</w:t>
      </w:r>
      <w:proofErr w:type="spellEnd"/>
      <w:r w:rsidRPr="005F3ABD">
        <w:rPr>
          <w:rFonts w:ascii="Arial" w:hAnsi="Arial" w:cs="Arial"/>
          <w:color w:val="404040"/>
          <w:sz w:val="24"/>
          <w:szCs w:val="24"/>
        </w:rPr>
        <w:t xml:space="preserve">, Dos Ríos y </w:t>
      </w:r>
      <w:proofErr w:type="spellStart"/>
      <w:r w:rsidRPr="005F3ABD">
        <w:rPr>
          <w:rFonts w:ascii="Arial" w:hAnsi="Arial" w:cs="Arial"/>
          <w:color w:val="404040"/>
          <w:sz w:val="24"/>
          <w:szCs w:val="24"/>
        </w:rPr>
        <w:t>Xico</w:t>
      </w:r>
      <w:proofErr w:type="spellEnd"/>
      <w:r w:rsidRPr="005F3ABD">
        <w:rPr>
          <w:rFonts w:ascii="Arial" w:hAnsi="Arial" w:cs="Arial"/>
          <w:color w:val="404040"/>
          <w:sz w:val="24"/>
          <w:szCs w:val="24"/>
        </w:rPr>
        <w:t>, Veracruz, Procuraduría General de Justicia Veracruz</w:t>
      </w:r>
      <w:r w:rsidR="00510A7C">
        <w:rPr>
          <w:rFonts w:ascii="Arial" w:hAnsi="Arial" w:cs="Arial"/>
          <w:color w:val="404040"/>
          <w:sz w:val="24"/>
          <w:szCs w:val="24"/>
        </w:rPr>
        <w:t>.</w:t>
      </w:r>
    </w:p>
    <w:p w:rsidR="005F3ABD" w:rsidRPr="005F3ABD" w:rsidRDefault="005F3ABD" w:rsidP="005F3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Julio del  </w:t>
      </w:r>
      <w:r w:rsidRPr="005F3ABD">
        <w:rPr>
          <w:rFonts w:ascii="Arial" w:hAnsi="Arial" w:cs="Arial"/>
          <w:b/>
          <w:bCs/>
          <w:color w:val="404040"/>
          <w:sz w:val="24"/>
          <w:szCs w:val="24"/>
        </w:rPr>
        <w:t>2004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5F3ABD">
        <w:rPr>
          <w:rFonts w:ascii="Arial" w:hAnsi="Arial" w:cs="Arial"/>
          <w:b/>
          <w:bCs/>
          <w:color w:val="404040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404040"/>
          <w:sz w:val="24"/>
          <w:szCs w:val="24"/>
        </w:rPr>
        <w:t>agosto del 2012</w:t>
      </w:r>
    </w:p>
    <w:p w:rsidR="005F3ABD" w:rsidRPr="005F3ABD" w:rsidRDefault="005F3ABD" w:rsidP="005F3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3ABD">
        <w:rPr>
          <w:rFonts w:ascii="Arial" w:hAnsi="Arial" w:cs="Arial"/>
          <w:color w:val="404040"/>
          <w:sz w:val="24"/>
          <w:szCs w:val="24"/>
        </w:rPr>
        <w:t xml:space="preserve">Agente del Ministerio Público Conciliador e Investigador  en Martínez de la Torre, Veracruz, Agente del Ministerio Público Investigador en </w:t>
      </w:r>
      <w:proofErr w:type="spellStart"/>
      <w:r w:rsidRPr="005F3ABD">
        <w:rPr>
          <w:rFonts w:ascii="Arial" w:hAnsi="Arial" w:cs="Arial"/>
          <w:color w:val="404040"/>
          <w:sz w:val="24"/>
          <w:szCs w:val="24"/>
        </w:rPr>
        <w:t>Naolinco</w:t>
      </w:r>
      <w:proofErr w:type="spellEnd"/>
      <w:r w:rsidRPr="005F3ABD">
        <w:rPr>
          <w:rFonts w:ascii="Arial" w:hAnsi="Arial" w:cs="Arial"/>
          <w:color w:val="404040"/>
          <w:sz w:val="24"/>
          <w:szCs w:val="24"/>
        </w:rPr>
        <w:t xml:space="preserve">, Las Choapas y </w:t>
      </w:r>
      <w:proofErr w:type="spellStart"/>
      <w:r w:rsidRPr="005F3ABD">
        <w:rPr>
          <w:rFonts w:ascii="Arial" w:hAnsi="Arial" w:cs="Arial"/>
          <w:color w:val="404040"/>
          <w:sz w:val="24"/>
          <w:szCs w:val="24"/>
        </w:rPr>
        <w:t>Naolinco</w:t>
      </w:r>
      <w:proofErr w:type="spellEnd"/>
      <w:r w:rsidRPr="005F3ABD">
        <w:rPr>
          <w:rFonts w:ascii="Arial" w:hAnsi="Arial" w:cs="Arial"/>
          <w:color w:val="404040"/>
          <w:sz w:val="24"/>
          <w:szCs w:val="24"/>
        </w:rPr>
        <w:t xml:space="preserve"> Veracruz, de la Procuraduría General de Justicia Veracruz</w:t>
      </w:r>
    </w:p>
    <w:p w:rsidR="005F3ABD" w:rsidRPr="005F3ABD" w:rsidRDefault="005F3ABD" w:rsidP="005F3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Septiembre del año </w:t>
      </w:r>
      <w:r w:rsidRPr="005F3ABD">
        <w:rPr>
          <w:rFonts w:ascii="Arial" w:hAnsi="Arial" w:cs="Arial"/>
          <w:b/>
          <w:bCs/>
          <w:color w:val="404040"/>
          <w:sz w:val="24"/>
          <w:szCs w:val="24"/>
        </w:rPr>
        <w:t>2012 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agosto del </w:t>
      </w:r>
      <w:r w:rsidRPr="005F3ABD">
        <w:rPr>
          <w:rFonts w:ascii="Arial" w:hAnsi="Arial" w:cs="Arial"/>
          <w:b/>
          <w:bCs/>
          <w:color w:val="404040"/>
          <w:sz w:val="24"/>
          <w:szCs w:val="24"/>
        </w:rPr>
        <w:t xml:space="preserve"> 2016</w:t>
      </w:r>
    </w:p>
    <w:p w:rsidR="005F3ABD" w:rsidRPr="005F3ABD" w:rsidRDefault="005F3ABD" w:rsidP="005F3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3ABD">
        <w:rPr>
          <w:rFonts w:ascii="Arial" w:hAnsi="Arial" w:cs="Arial"/>
          <w:color w:val="404040"/>
          <w:sz w:val="24"/>
          <w:szCs w:val="24"/>
        </w:rPr>
        <w:t>Agente del Ministerio Público Adjunto a Quejas de Derechos Humanos de la Procuraduría General de Justicia en la Ciudad de Xalapa, Veracruz.</w:t>
      </w:r>
    </w:p>
    <w:p w:rsidR="00B87863" w:rsidRDefault="005F3ABD" w:rsidP="005F3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Septiembre del 2016 a </w:t>
      </w:r>
      <w:r w:rsidR="00510A7C">
        <w:rPr>
          <w:rFonts w:ascii="Arial" w:hAnsi="Arial" w:cs="Arial"/>
          <w:b/>
          <w:bCs/>
          <w:color w:val="404040"/>
          <w:sz w:val="24"/>
          <w:szCs w:val="24"/>
        </w:rPr>
        <w:t>la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fecha </w:t>
      </w:r>
      <w:r w:rsidR="00B87863">
        <w:rPr>
          <w:rFonts w:ascii="Arial" w:hAnsi="Arial" w:cs="Arial"/>
          <w:b/>
          <w:bCs/>
          <w:color w:val="404040"/>
          <w:sz w:val="24"/>
          <w:szCs w:val="24"/>
        </w:rPr>
        <w:t>2019</w:t>
      </w:r>
    </w:p>
    <w:p w:rsidR="005F3ABD" w:rsidRPr="005F3ABD" w:rsidRDefault="005F3ABD" w:rsidP="005F3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3ABD">
        <w:rPr>
          <w:rFonts w:ascii="Arial" w:hAnsi="Arial" w:cs="Arial"/>
          <w:color w:val="404040"/>
          <w:sz w:val="24"/>
          <w:szCs w:val="24"/>
        </w:rPr>
        <w:t>Fiscal Adjunto a Quejas de Derechos Humanos en la Fiscalía General del Estado de Veracruz,  Xalapa, Veracruz.</w:t>
      </w:r>
    </w:p>
    <w:p w:rsidR="005F3ABD" w:rsidRDefault="005F3ABD" w:rsidP="005F3AB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B87863" w:rsidRDefault="005F3ABD" w:rsidP="00B87863">
      <w:pPr>
        <w:pStyle w:val="Sinespaciado"/>
        <w:rPr>
          <w:rFonts w:ascii="Arial" w:hAnsi="Arial" w:cs="Arial"/>
          <w:sz w:val="24"/>
          <w:szCs w:val="24"/>
        </w:rPr>
      </w:pPr>
      <w:r w:rsidRPr="00B87863">
        <w:rPr>
          <w:rFonts w:ascii="Arial" w:hAnsi="Arial" w:cs="Arial"/>
          <w:sz w:val="24"/>
          <w:szCs w:val="24"/>
        </w:rPr>
        <w:t xml:space="preserve">Derecho Penal </w:t>
      </w:r>
    </w:p>
    <w:p w:rsidR="005F3ABD" w:rsidRDefault="005F3ABD" w:rsidP="00B87863">
      <w:pPr>
        <w:pStyle w:val="Sinespaciado"/>
        <w:rPr>
          <w:rFonts w:ascii="Arial" w:hAnsi="Arial" w:cs="Arial"/>
          <w:sz w:val="24"/>
          <w:szCs w:val="24"/>
        </w:rPr>
      </w:pPr>
      <w:r w:rsidRPr="00B87863">
        <w:rPr>
          <w:rFonts w:ascii="Arial" w:hAnsi="Arial" w:cs="Arial"/>
          <w:sz w:val="24"/>
          <w:szCs w:val="24"/>
        </w:rPr>
        <w:t>Derechos Humanos</w:t>
      </w:r>
    </w:p>
    <w:p w:rsidR="00B87863" w:rsidRPr="00B87863" w:rsidRDefault="00B87863" w:rsidP="00B87863">
      <w:pPr>
        <w:pStyle w:val="Sinespaciado"/>
        <w:rPr>
          <w:rFonts w:ascii="Arial" w:hAnsi="Arial" w:cs="Arial"/>
          <w:sz w:val="24"/>
          <w:szCs w:val="24"/>
        </w:rPr>
      </w:pPr>
      <w:r w:rsidRPr="00B87863">
        <w:rPr>
          <w:rFonts w:ascii="Arial" w:hAnsi="Arial" w:cs="Arial"/>
          <w:sz w:val="24"/>
          <w:szCs w:val="24"/>
        </w:rPr>
        <w:t>Derecho Constitucional</w:t>
      </w:r>
    </w:p>
    <w:p w:rsidR="00B87863" w:rsidRPr="00B87863" w:rsidRDefault="00B87863" w:rsidP="00B8786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Civil</w:t>
      </w:r>
    </w:p>
    <w:sectPr w:rsidR="00B87863" w:rsidRPr="00B8786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D0" w:rsidRDefault="005947D0" w:rsidP="00AB5916">
      <w:pPr>
        <w:spacing w:after="0" w:line="240" w:lineRule="auto"/>
      </w:pPr>
      <w:r>
        <w:separator/>
      </w:r>
    </w:p>
  </w:endnote>
  <w:endnote w:type="continuationSeparator" w:id="0">
    <w:p w:rsidR="005947D0" w:rsidRDefault="005947D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D0" w:rsidRDefault="005947D0" w:rsidP="00AB5916">
      <w:pPr>
        <w:spacing w:after="0" w:line="240" w:lineRule="auto"/>
      </w:pPr>
      <w:r>
        <w:separator/>
      </w:r>
    </w:p>
  </w:footnote>
  <w:footnote w:type="continuationSeparator" w:id="0">
    <w:p w:rsidR="005947D0" w:rsidRDefault="005947D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52E72"/>
    <w:rsid w:val="003E7CE6"/>
    <w:rsid w:val="00462C41"/>
    <w:rsid w:val="004A1170"/>
    <w:rsid w:val="004B2D6E"/>
    <w:rsid w:val="004E4FFA"/>
    <w:rsid w:val="00510A7C"/>
    <w:rsid w:val="005502F5"/>
    <w:rsid w:val="005947D0"/>
    <w:rsid w:val="005A32B3"/>
    <w:rsid w:val="005F3ABD"/>
    <w:rsid w:val="00600D12"/>
    <w:rsid w:val="00606CB7"/>
    <w:rsid w:val="0062244F"/>
    <w:rsid w:val="006B643A"/>
    <w:rsid w:val="006C2CDA"/>
    <w:rsid w:val="00723B67"/>
    <w:rsid w:val="00726727"/>
    <w:rsid w:val="00785C57"/>
    <w:rsid w:val="00846235"/>
    <w:rsid w:val="009217B6"/>
    <w:rsid w:val="009D2E2A"/>
    <w:rsid w:val="00A66637"/>
    <w:rsid w:val="00AB5916"/>
    <w:rsid w:val="00B55469"/>
    <w:rsid w:val="00B87863"/>
    <w:rsid w:val="00BA21B4"/>
    <w:rsid w:val="00BB2BF2"/>
    <w:rsid w:val="00CC5DA3"/>
    <w:rsid w:val="00CE7F12"/>
    <w:rsid w:val="00D03386"/>
    <w:rsid w:val="00D25D55"/>
    <w:rsid w:val="00DB2FA1"/>
    <w:rsid w:val="00DE2E01"/>
    <w:rsid w:val="00E71AD8"/>
    <w:rsid w:val="00E94B82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24369-C4C3-40E1-BDA9-2342AE1E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F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2019-10-08T18:26:00Z</dcterms:created>
  <dcterms:modified xsi:type="dcterms:W3CDTF">2019-12-02T15:35:00Z</dcterms:modified>
</cp:coreProperties>
</file>